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206D" w14:textId="245DC010" w:rsidR="00CB2EC3" w:rsidRDefault="00295D38" w:rsidP="00295D38">
      <w:pPr>
        <w:jc w:val="center"/>
        <w:rPr>
          <w:rFonts w:ascii="Arial" w:hAnsi="Arial" w:cs="Arial"/>
          <w:sz w:val="36"/>
          <w:szCs w:val="36"/>
        </w:rPr>
      </w:pPr>
      <w:r>
        <w:rPr>
          <w:rFonts w:ascii="Arial" w:hAnsi="Arial" w:cs="Arial"/>
          <w:sz w:val="36"/>
          <w:szCs w:val="36"/>
        </w:rPr>
        <w:t>HOUSE RESOLUTION 20</w:t>
      </w:r>
    </w:p>
    <w:p w14:paraId="364EA7E3" w14:textId="480360BF" w:rsidR="00295D38" w:rsidRPr="005A42BF" w:rsidRDefault="00295D38" w:rsidP="005A42BF">
      <w:pPr>
        <w:spacing w:line="480" w:lineRule="auto"/>
        <w:rPr>
          <w:rFonts w:ascii="Arial" w:hAnsi="Arial" w:cs="Arial"/>
          <w:sz w:val="22"/>
          <w:szCs w:val="22"/>
        </w:rPr>
      </w:pPr>
      <w:r w:rsidRPr="005A42BF">
        <w:rPr>
          <w:rFonts w:ascii="Arial" w:hAnsi="Arial" w:cs="Arial"/>
          <w:sz w:val="22"/>
          <w:szCs w:val="22"/>
        </w:rPr>
        <w:tab/>
      </w:r>
      <w:r w:rsidRPr="005A42BF">
        <w:rPr>
          <w:rFonts w:ascii="Arial" w:hAnsi="Arial" w:cs="Arial"/>
          <w:sz w:val="22"/>
          <w:szCs w:val="22"/>
        </w:rPr>
        <w:tab/>
      </w:r>
      <w:r w:rsidRPr="005A42BF">
        <w:rPr>
          <w:rFonts w:ascii="Arial" w:hAnsi="Arial" w:cs="Arial"/>
          <w:sz w:val="22"/>
          <w:szCs w:val="22"/>
        </w:rPr>
        <w:tab/>
      </w:r>
    </w:p>
    <w:p w14:paraId="2455927D" w14:textId="13997D75" w:rsidR="00295D38" w:rsidRDefault="005A42BF" w:rsidP="005A42BF">
      <w:pPr>
        <w:spacing w:line="480" w:lineRule="auto"/>
        <w:ind w:firstLine="720"/>
        <w:jc w:val="center"/>
        <w:rPr>
          <w:rFonts w:ascii="Arial" w:hAnsi="Arial" w:cs="Arial"/>
          <w:sz w:val="22"/>
          <w:szCs w:val="22"/>
        </w:rPr>
      </w:pPr>
      <w:r w:rsidRPr="005A42BF">
        <w:rPr>
          <w:rFonts w:ascii="Arial" w:hAnsi="Arial" w:cs="Arial"/>
          <w:sz w:val="22"/>
          <w:szCs w:val="22"/>
        </w:rPr>
        <w:t>By Del. Hanshaw (Mr. Speaker), Hornbuckle, Adkins, Akers, Amos, Anders, Anderson, Bell, Bridges, Brooks, Browning, Burkhammer, Butler, Campbell, D. Cannon, J. Cannon, Canterbury, Chiarelli, Clark, Clay, Cooper, Coop-Gonzalez, Criss, Crouse, Dean, Dillon, Dittman, Drennan, Eldridge, Ellington, Fehrenbacher, Ferrell, Flanigan, Fluharty, Foggin, Funkhouser, Garcia, Gearheart, Green, Hall, Hamilton, Hansen, Heckert, Hillenbrand, Hite, Holstein, Hornby, Horst, Hott, G. Howell, T. Howell, Jeffries, Jennings, Jordan, Kimble, Kump, Kyle, Leavitt, Lewis, Linville, Lucas, Mallow, Marple, Martin, Masters, Maynor, Mazzocchi, McCormick, McGeehan, Miller, Moore, Parsons, Petitto, Phillips, Pinson, Pritt, Pushkin, Ridenour, Riley, Rohrbach, Roop, Shamblin, Sheedy, B. Smith, D. Smith, Statler, Stephens, Street, Toney, Vance, B Ward, G. Ward, Watt, White, Williams, Willis, Worrell, Young and Zatezalo</w:t>
      </w:r>
      <w:r>
        <w:rPr>
          <w:rFonts w:ascii="Arial" w:hAnsi="Arial" w:cs="Arial"/>
          <w:sz w:val="22"/>
          <w:szCs w:val="22"/>
        </w:rPr>
        <w:t>.</w:t>
      </w:r>
    </w:p>
    <w:p w14:paraId="6B964D84" w14:textId="7428B5F7" w:rsidR="005A42BF" w:rsidRPr="005A42BF" w:rsidRDefault="005A42BF" w:rsidP="005A42BF">
      <w:pPr>
        <w:spacing w:line="480" w:lineRule="auto"/>
        <w:ind w:firstLine="720"/>
        <w:rPr>
          <w:rFonts w:ascii="Arial" w:hAnsi="Arial" w:cs="Arial"/>
          <w:sz w:val="22"/>
          <w:szCs w:val="22"/>
        </w:rPr>
      </w:pPr>
      <w:r>
        <w:rPr>
          <w:rFonts w:ascii="Arial" w:hAnsi="Arial" w:cs="Arial"/>
          <w:sz w:val="22"/>
          <w:szCs w:val="22"/>
        </w:rPr>
        <w:t xml:space="preserve">                                          [Introduced March 2, 2026]</w:t>
      </w:r>
    </w:p>
    <w:p w14:paraId="11507CA8"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Memorializing the life of the Honorable Larry D. Kump, dedicated public servant, principled legislator, and devoted family man.</w:t>
      </w:r>
    </w:p>
    <w:p w14:paraId="301724E2"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57CAF725"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WHEREAS, The House of Delegates of the West Virginia Legislature extends its profound sorrow on the passing of our esteemed colleague, the Honorable Larry D. Kump, on February 28, 2026; and</w:t>
      </w:r>
    </w:p>
    <w:p w14:paraId="1AA8D58A"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20783689" w14:textId="77777777" w:rsid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 xml:space="preserve">WHEREAS, </w:t>
      </w:r>
      <w:proofErr w:type="gramStart"/>
      <w:r w:rsidRPr="00295D38">
        <w:rPr>
          <w:rFonts w:ascii="Arial" w:eastAsia="Times New Roman" w:hAnsi="Arial" w:cs="Arial"/>
          <w:color w:val="0A0A0A"/>
          <w:kern w:val="0"/>
          <w:sz w:val="22"/>
          <w:szCs w:val="22"/>
          <w14:ligatures w14:val="none"/>
        </w:rPr>
        <w:t>Born</w:t>
      </w:r>
      <w:proofErr w:type="gramEnd"/>
      <w:r w:rsidRPr="00295D38">
        <w:rPr>
          <w:rFonts w:ascii="Arial" w:eastAsia="Times New Roman" w:hAnsi="Arial" w:cs="Arial"/>
          <w:color w:val="0A0A0A"/>
          <w:kern w:val="0"/>
          <w:sz w:val="22"/>
          <w:szCs w:val="22"/>
          <w14:ligatures w14:val="none"/>
        </w:rPr>
        <w:t xml:space="preserve"> on January 27, 1948, in Chambersburg, Pennsylvania, Larry Kump dedicated his life to the principles of integrity and honesty in public policy; and</w:t>
      </w:r>
    </w:p>
    <w:p w14:paraId="2AEF2D31" w14:textId="77777777" w:rsidR="005A42BF" w:rsidRPr="00295D38" w:rsidRDefault="005A42BF" w:rsidP="00295D38">
      <w:pPr>
        <w:shd w:val="clear" w:color="auto" w:fill="FFFFFF"/>
        <w:spacing w:after="0" w:line="360" w:lineRule="atLeast"/>
        <w:rPr>
          <w:rFonts w:ascii="Arial" w:eastAsia="Times New Roman" w:hAnsi="Arial" w:cs="Arial"/>
          <w:color w:val="0A0A0A"/>
          <w:kern w:val="0"/>
          <w:sz w:val="22"/>
          <w:szCs w:val="22"/>
          <w14:ligatures w14:val="none"/>
        </w:rPr>
      </w:pPr>
    </w:p>
    <w:p w14:paraId="6D2F58AB"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roofErr w:type="gramStart"/>
      <w:r w:rsidRPr="00295D38">
        <w:rPr>
          <w:rFonts w:ascii="Arial" w:eastAsia="Times New Roman" w:hAnsi="Arial" w:cs="Arial"/>
          <w:color w:val="0A0A0A"/>
          <w:kern w:val="0"/>
          <w:sz w:val="22"/>
          <w:szCs w:val="22"/>
          <w14:ligatures w14:val="none"/>
        </w:rPr>
        <w:t>WHEREAS,</w:t>
      </w:r>
      <w:proofErr w:type="gramEnd"/>
      <w:r w:rsidRPr="00295D38">
        <w:rPr>
          <w:rFonts w:ascii="Arial" w:eastAsia="Times New Roman" w:hAnsi="Arial" w:cs="Arial"/>
          <w:color w:val="0A0A0A"/>
          <w:kern w:val="0"/>
          <w:sz w:val="22"/>
          <w:szCs w:val="22"/>
          <w14:ligatures w14:val="none"/>
        </w:rPr>
        <w:t xml:space="preserve"> Larry Kump was a proud graduate of Frostburg State University and </w:t>
      </w:r>
    </w:p>
    <w:p w14:paraId="5E9BDD71" w14:textId="77777777" w:rsidR="005A42BF"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Hagerstown Community College, building a distinguished career as a </w:t>
      </w:r>
      <w:hyperlink r:id="rId5" w:tgtFrame="_blank" w:history="1">
        <w:r w:rsidRPr="00295D38">
          <w:rPr>
            <w:rFonts w:ascii="Arial" w:eastAsia="Times New Roman" w:hAnsi="Arial" w:cs="Arial"/>
            <w:kern w:val="0"/>
            <w:sz w:val="22"/>
            <w:szCs w:val="22"/>
            <w14:ligatures w14:val="none"/>
          </w:rPr>
          <w:t>criminal justice professional</w:t>
        </w:r>
      </w:hyperlink>
      <w:r w:rsidRPr="00295D38">
        <w:rPr>
          <w:rFonts w:ascii="Arial" w:eastAsia="Times New Roman" w:hAnsi="Arial" w:cs="Arial"/>
          <w:color w:val="0A0A0A"/>
          <w:kern w:val="0"/>
          <w:sz w:val="22"/>
          <w:szCs w:val="22"/>
          <w14:ligatures w14:val="none"/>
        </w:rPr>
        <w:t xml:space="preserve"> and mediator, before entering the legislative arena; and</w:t>
      </w:r>
    </w:p>
    <w:p w14:paraId="7163E6EE" w14:textId="4B1E25C5"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roofErr w:type="gramStart"/>
      <w:r w:rsidRPr="00295D38">
        <w:rPr>
          <w:rFonts w:ascii="Arial" w:eastAsia="Times New Roman" w:hAnsi="Arial" w:cs="Arial"/>
          <w:color w:val="0A0A0A"/>
          <w:kern w:val="0"/>
          <w:sz w:val="22"/>
          <w:szCs w:val="22"/>
          <w14:ligatures w14:val="none"/>
        </w:rPr>
        <w:lastRenderedPageBreak/>
        <w:t>WHEREAS,</w:t>
      </w:r>
      <w:proofErr w:type="gramEnd"/>
      <w:r w:rsidRPr="00295D38">
        <w:rPr>
          <w:rFonts w:ascii="Arial" w:eastAsia="Times New Roman" w:hAnsi="Arial" w:cs="Arial"/>
          <w:color w:val="0A0A0A"/>
          <w:kern w:val="0"/>
          <w:sz w:val="22"/>
          <w:szCs w:val="22"/>
          <w14:ligatures w14:val="none"/>
        </w:rPr>
        <w:t xml:space="preserve"> Larry Kump served the citizens of Berkeley County with distinction across three separate decades, representing the 52nd, 59th, and 94th Districts during the periods of 2010–2014, 2018–2020, and from 2022 until his passing; and</w:t>
      </w:r>
    </w:p>
    <w:p w14:paraId="590B4EFB"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209F293B"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 xml:space="preserve">WHEREAS, </w:t>
      </w:r>
      <w:proofErr w:type="gramStart"/>
      <w:r w:rsidRPr="00295D38">
        <w:rPr>
          <w:rFonts w:ascii="Arial" w:eastAsia="Times New Roman" w:hAnsi="Arial" w:cs="Arial"/>
          <w:color w:val="0A0A0A"/>
          <w:kern w:val="0"/>
          <w:sz w:val="22"/>
          <w:szCs w:val="22"/>
          <w14:ligatures w14:val="none"/>
        </w:rPr>
        <w:t>Throughout</w:t>
      </w:r>
      <w:proofErr w:type="gramEnd"/>
      <w:r w:rsidRPr="00295D38">
        <w:rPr>
          <w:rFonts w:ascii="Arial" w:eastAsia="Times New Roman" w:hAnsi="Arial" w:cs="Arial"/>
          <w:color w:val="0A0A0A"/>
          <w:kern w:val="0"/>
          <w:sz w:val="22"/>
          <w:szCs w:val="22"/>
          <w14:ligatures w14:val="none"/>
        </w:rPr>
        <w:t xml:space="preserve"> his tenure, Delegate Kump was known for his </w:t>
      </w:r>
      <w:r w:rsidRPr="00295D38">
        <w:rPr>
          <w:rFonts w:ascii="Arial" w:eastAsia="Times New Roman" w:hAnsi="Arial" w:cs="Arial"/>
          <w:kern w:val="0"/>
          <w:sz w:val="22"/>
          <w:szCs w:val="22"/>
          <w14:ligatures w14:val="none"/>
        </w:rPr>
        <w:t>independent streak</w:t>
      </w:r>
      <w:r w:rsidRPr="00295D38">
        <w:rPr>
          <w:rFonts w:ascii="Arial" w:eastAsia="Times New Roman" w:hAnsi="Arial" w:cs="Arial"/>
          <w:color w:val="0A0A0A"/>
          <w:kern w:val="0"/>
          <w:sz w:val="22"/>
          <w:szCs w:val="22"/>
          <w14:ligatures w14:val="none"/>
        </w:rPr>
        <w:t xml:space="preserve"> and his commitment to limited government and individual liberty; and</w:t>
      </w:r>
    </w:p>
    <w:p w14:paraId="7268A3F9"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14FD7E26"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 xml:space="preserve">WHEREAS, </w:t>
      </w:r>
      <w:proofErr w:type="gramStart"/>
      <w:r w:rsidRPr="00295D38">
        <w:rPr>
          <w:rFonts w:ascii="Arial" w:eastAsia="Times New Roman" w:hAnsi="Arial" w:cs="Arial"/>
          <w:color w:val="0A0A0A"/>
          <w:kern w:val="0"/>
          <w:sz w:val="22"/>
          <w:szCs w:val="22"/>
          <w14:ligatures w14:val="none"/>
        </w:rPr>
        <w:t>Beyond</w:t>
      </w:r>
      <w:proofErr w:type="gramEnd"/>
      <w:r w:rsidRPr="00295D38">
        <w:rPr>
          <w:rFonts w:ascii="Arial" w:eastAsia="Times New Roman" w:hAnsi="Arial" w:cs="Arial"/>
          <w:color w:val="0A0A0A"/>
          <w:kern w:val="0"/>
          <w:sz w:val="22"/>
          <w:szCs w:val="22"/>
          <w14:ligatures w14:val="none"/>
        </w:rPr>
        <w:t xml:space="preserve"> his legislative duties, Larry Kump was a devoted husband to his wife, Cheryl, and a father to 13 children, leaving behind a legacy of family devotion and community service as a High Priest in The Church of Jesus Christ of Latter-Day Saints; and</w:t>
      </w:r>
    </w:p>
    <w:p w14:paraId="2425A314"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2545C2A5"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5BDD36BE" w14:textId="73D74A2E"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roofErr w:type="gramStart"/>
      <w:r w:rsidRPr="00295D38">
        <w:rPr>
          <w:rFonts w:ascii="Arial" w:eastAsia="Times New Roman" w:hAnsi="Arial" w:cs="Arial"/>
          <w:color w:val="0A0A0A"/>
          <w:kern w:val="0"/>
          <w:sz w:val="22"/>
          <w:szCs w:val="22"/>
          <w14:ligatures w14:val="none"/>
        </w:rPr>
        <w:t>WHEREAS,</w:t>
      </w:r>
      <w:proofErr w:type="gramEnd"/>
      <w:r w:rsidRPr="00295D38">
        <w:rPr>
          <w:rFonts w:ascii="Arial" w:eastAsia="Times New Roman" w:hAnsi="Arial" w:cs="Arial"/>
          <w:color w:val="0A0A0A"/>
          <w:kern w:val="0"/>
          <w:sz w:val="22"/>
          <w:szCs w:val="22"/>
          <w14:ligatures w14:val="none"/>
        </w:rPr>
        <w:t xml:space="preserve"> His presence on the House floor, marked by his mastery of catchphrases such as “Great Googly Moogly” and “For sure and for certain”, as well as his tireless advocacy for his constituents, will be deeply missed by all who had the privilege of serving alongside him; therefore, be it</w:t>
      </w:r>
    </w:p>
    <w:p w14:paraId="0A66A894"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508A070A"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i/>
          <w:iCs/>
          <w:color w:val="0A0A0A"/>
          <w:kern w:val="0"/>
          <w:sz w:val="22"/>
          <w:szCs w:val="22"/>
          <w14:ligatures w14:val="none"/>
        </w:rPr>
        <w:t>Resolved by the House of Delegates:</w:t>
      </w:r>
    </w:p>
    <w:p w14:paraId="5A3CF9AD"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color w:val="0A0A0A"/>
          <w:kern w:val="0"/>
          <w:sz w:val="22"/>
          <w:szCs w:val="22"/>
          <w14:ligatures w14:val="none"/>
        </w:rPr>
        <w:t xml:space="preserve">That the House of Delegates of the West Virginia Legislature hereby expresses its deepest sympathy and condolences to the family of the Honorable Larry D. Kump upon his passing; </w:t>
      </w:r>
      <w:proofErr w:type="gramStart"/>
      <w:r w:rsidRPr="00295D38">
        <w:rPr>
          <w:rFonts w:ascii="Arial" w:eastAsia="Times New Roman" w:hAnsi="Arial" w:cs="Arial"/>
          <w:color w:val="0A0A0A"/>
          <w:kern w:val="0"/>
          <w:sz w:val="22"/>
          <w:szCs w:val="22"/>
          <w14:ligatures w14:val="none"/>
        </w:rPr>
        <w:t>and,</w:t>
      </w:r>
      <w:proofErr w:type="gramEnd"/>
      <w:r w:rsidRPr="00295D38">
        <w:rPr>
          <w:rFonts w:ascii="Arial" w:eastAsia="Times New Roman" w:hAnsi="Arial" w:cs="Arial"/>
          <w:color w:val="0A0A0A"/>
          <w:kern w:val="0"/>
          <w:sz w:val="22"/>
          <w:szCs w:val="22"/>
          <w14:ligatures w14:val="none"/>
        </w:rPr>
        <w:t xml:space="preserve"> be it</w:t>
      </w:r>
    </w:p>
    <w:p w14:paraId="705C947C"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70434307"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i/>
          <w:iCs/>
          <w:color w:val="0A0A0A"/>
          <w:kern w:val="0"/>
          <w:sz w:val="22"/>
          <w:szCs w:val="22"/>
          <w14:ligatures w14:val="none"/>
        </w:rPr>
        <w:t>Further Resolved,</w:t>
      </w:r>
      <w:r w:rsidRPr="00295D38">
        <w:rPr>
          <w:rFonts w:ascii="Arial" w:eastAsia="Times New Roman" w:hAnsi="Arial" w:cs="Arial"/>
          <w:color w:val="0A0A0A"/>
          <w:kern w:val="0"/>
          <w:sz w:val="22"/>
          <w:szCs w:val="22"/>
          <w14:ligatures w14:val="none"/>
        </w:rPr>
        <w:t xml:space="preserve"> That the House of Delegates honors the life and legacy of service of the Honorable Larry D. Kump and recognizes his significant contributions to Berkeley County and the State of West Virginia; </w:t>
      </w:r>
      <w:proofErr w:type="gramStart"/>
      <w:r w:rsidRPr="00295D38">
        <w:rPr>
          <w:rFonts w:ascii="Arial" w:eastAsia="Times New Roman" w:hAnsi="Arial" w:cs="Arial"/>
          <w:color w:val="0A0A0A"/>
          <w:kern w:val="0"/>
          <w:sz w:val="22"/>
          <w:szCs w:val="22"/>
          <w14:ligatures w14:val="none"/>
        </w:rPr>
        <w:t>and,</w:t>
      </w:r>
      <w:proofErr w:type="gramEnd"/>
      <w:r w:rsidRPr="00295D38">
        <w:rPr>
          <w:rFonts w:ascii="Arial" w:eastAsia="Times New Roman" w:hAnsi="Arial" w:cs="Arial"/>
          <w:color w:val="0A0A0A"/>
          <w:kern w:val="0"/>
          <w:sz w:val="22"/>
          <w:szCs w:val="22"/>
          <w14:ligatures w14:val="none"/>
        </w:rPr>
        <w:t xml:space="preserve"> be it</w:t>
      </w:r>
    </w:p>
    <w:p w14:paraId="21084BE7"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p>
    <w:p w14:paraId="5F6F53EF" w14:textId="77777777" w:rsidR="00295D38" w:rsidRPr="00295D38" w:rsidRDefault="00295D38" w:rsidP="00295D38">
      <w:pPr>
        <w:shd w:val="clear" w:color="auto" w:fill="FFFFFF"/>
        <w:spacing w:after="0" w:line="360" w:lineRule="atLeast"/>
        <w:rPr>
          <w:rFonts w:ascii="Arial" w:eastAsia="Times New Roman" w:hAnsi="Arial" w:cs="Arial"/>
          <w:color w:val="0A0A0A"/>
          <w:kern w:val="0"/>
          <w:sz w:val="22"/>
          <w:szCs w:val="22"/>
          <w14:ligatures w14:val="none"/>
        </w:rPr>
      </w:pPr>
      <w:r w:rsidRPr="00295D38">
        <w:rPr>
          <w:rFonts w:ascii="Arial" w:eastAsia="Times New Roman" w:hAnsi="Arial" w:cs="Arial"/>
          <w:i/>
          <w:iCs/>
          <w:color w:val="0A0A0A"/>
          <w:kern w:val="0"/>
          <w:sz w:val="22"/>
          <w:szCs w:val="22"/>
          <w14:ligatures w14:val="none"/>
        </w:rPr>
        <w:t>Further Resolved,</w:t>
      </w:r>
      <w:r w:rsidRPr="00295D38">
        <w:rPr>
          <w:rFonts w:ascii="Arial" w:eastAsia="Times New Roman" w:hAnsi="Arial" w:cs="Arial"/>
          <w:color w:val="0A0A0A"/>
          <w:kern w:val="0"/>
          <w:sz w:val="22"/>
          <w:szCs w:val="22"/>
          <w14:ligatures w14:val="none"/>
        </w:rPr>
        <w:t> That the Clerk of the House of Delegates forward a copy of this resolution to the family of the Honorable Larry D. Kump.</w:t>
      </w:r>
    </w:p>
    <w:p w14:paraId="4CF3E359" w14:textId="77777777" w:rsidR="00295D38" w:rsidRPr="00295D38" w:rsidRDefault="00295D38" w:rsidP="00295D38">
      <w:pPr>
        <w:rPr>
          <w:rFonts w:ascii="Arial" w:hAnsi="Arial" w:cs="Arial"/>
          <w:sz w:val="22"/>
          <w:szCs w:val="22"/>
        </w:rPr>
      </w:pPr>
    </w:p>
    <w:p w14:paraId="1FFD43BB" w14:textId="77777777" w:rsidR="00295D38" w:rsidRPr="00295D38" w:rsidRDefault="00295D38" w:rsidP="00295D38">
      <w:pPr>
        <w:rPr>
          <w:rFonts w:ascii="Arial" w:hAnsi="Arial" w:cs="Arial"/>
        </w:rPr>
      </w:pPr>
    </w:p>
    <w:sectPr w:rsidR="00295D38" w:rsidRPr="0029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38"/>
    <w:rsid w:val="00295D38"/>
    <w:rsid w:val="005A42BF"/>
    <w:rsid w:val="007548A1"/>
    <w:rsid w:val="0081368A"/>
    <w:rsid w:val="00874E24"/>
    <w:rsid w:val="00CB2EC3"/>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B47F"/>
  <w15:chartTrackingRefBased/>
  <w15:docId w15:val="{AAC084E6-E5E2-400C-8AC3-D19998A6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D38"/>
    <w:rPr>
      <w:rFonts w:eastAsiaTheme="majorEastAsia" w:cstheme="majorBidi"/>
      <w:color w:val="272727" w:themeColor="text1" w:themeTint="D8"/>
    </w:rPr>
  </w:style>
  <w:style w:type="paragraph" w:styleId="Title">
    <w:name w:val="Title"/>
    <w:basedOn w:val="Normal"/>
    <w:next w:val="Normal"/>
    <w:link w:val="TitleChar"/>
    <w:uiPriority w:val="10"/>
    <w:qFormat/>
    <w:rsid w:val="00295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D38"/>
    <w:pPr>
      <w:spacing w:before="160"/>
      <w:jc w:val="center"/>
    </w:pPr>
    <w:rPr>
      <w:i/>
      <w:iCs/>
      <w:color w:val="404040" w:themeColor="text1" w:themeTint="BF"/>
    </w:rPr>
  </w:style>
  <w:style w:type="character" w:customStyle="1" w:styleId="QuoteChar">
    <w:name w:val="Quote Char"/>
    <w:basedOn w:val="DefaultParagraphFont"/>
    <w:link w:val="Quote"/>
    <w:uiPriority w:val="29"/>
    <w:rsid w:val="00295D38"/>
    <w:rPr>
      <w:i/>
      <w:iCs/>
      <w:color w:val="404040" w:themeColor="text1" w:themeTint="BF"/>
    </w:rPr>
  </w:style>
  <w:style w:type="paragraph" w:styleId="ListParagraph">
    <w:name w:val="List Paragraph"/>
    <w:basedOn w:val="Normal"/>
    <w:uiPriority w:val="34"/>
    <w:qFormat/>
    <w:rsid w:val="00295D38"/>
    <w:pPr>
      <w:ind w:left="720"/>
      <w:contextualSpacing/>
    </w:pPr>
  </w:style>
  <w:style w:type="character" w:styleId="IntenseEmphasis">
    <w:name w:val="Intense Emphasis"/>
    <w:basedOn w:val="DefaultParagraphFont"/>
    <w:uiPriority w:val="21"/>
    <w:qFormat/>
    <w:rsid w:val="00295D38"/>
    <w:rPr>
      <w:i/>
      <w:iCs/>
      <w:color w:val="0F4761" w:themeColor="accent1" w:themeShade="BF"/>
    </w:rPr>
  </w:style>
  <w:style w:type="paragraph" w:styleId="IntenseQuote">
    <w:name w:val="Intense Quote"/>
    <w:basedOn w:val="Normal"/>
    <w:next w:val="Normal"/>
    <w:link w:val="IntenseQuoteChar"/>
    <w:uiPriority w:val="30"/>
    <w:qFormat/>
    <w:rsid w:val="0029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D38"/>
    <w:rPr>
      <w:i/>
      <w:iCs/>
      <w:color w:val="0F4761" w:themeColor="accent1" w:themeShade="BF"/>
    </w:rPr>
  </w:style>
  <w:style w:type="character" w:styleId="IntenseReference">
    <w:name w:val="Intense Reference"/>
    <w:basedOn w:val="DefaultParagraphFont"/>
    <w:uiPriority w:val="32"/>
    <w:qFormat/>
    <w:rsid w:val="00295D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home.wvlegislature.gov/delegate/larry-d-ku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5D76-DF2C-414E-85ED-5360D180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2890</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Rowe</dc:creator>
  <cp:keywords/>
  <dc:description/>
  <cp:lastModifiedBy>Sam Rowe</cp:lastModifiedBy>
  <cp:revision>2</cp:revision>
  <dcterms:created xsi:type="dcterms:W3CDTF">2026-03-02T14:43:00Z</dcterms:created>
  <dcterms:modified xsi:type="dcterms:W3CDTF">2026-03-02T14:43:00Z</dcterms:modified>
</cp:coreProperties>
</file>